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mallCaps/>
          <w:sz w:val="28"/>
          <w:szCs w:val="28"/>
        </w:rPr>
        <w:t>Ajánlattevői nyilatkozat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Alulírott ……………………………………………………. 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mint az ajánlattevő ………………………………………………….………(cég) képviselője nyilatkozom, hogy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cégünk nem áll végelszámolás, ellene indított csődeljárás vagy felszámolási eljárás alatt;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pr466"/>
      <w:bookmarkEnd w:id="1"/>
      <w:r>
        <w:rPr>
          <w:rFonts w:cs="Times New Roman" w:ascii="Times New Roman" w:hAnsi="Times New Roman"/>
          <w:sz w:val="24"/>
          <w:szCs w:val="24"/>
        </w:rPr>
        <w:t>tevékenységünk hatályos, nincsfelfüggesztve;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pr467"/>
      <w:bookmarkEnd w:id="2"/>
      <w:r>
        <w:rPr>
          <w:rFonts w:cs="Times New Roman" w:ascii="Times New Roman" w:hAnsi="Times New Roman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pr469"/>
      <w:bookmarkEnd w:id="3"/>
      <w:r>
        <w:rPr>
          <w:rFonts w:cs="Times New Roman" w:ascii="Times New Roman" w:hAnsi="Times New Roman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pr471"/>
      <w:bookmarkEnd w:id="4"/>
      <w:r>
        <w:rPr>
          <w:rFonts w:cs="Times New Roman" w:ascii="Times New Roman" w:hAnsi="Times New Roman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pr472"/>
      <w:bookmarkEnd w:id="5"/>
      <w:r>
        <w:rPr>
          <w:rFonts w:cs="Times New Roman" w:ascii="Times New Roman" w:hAnsi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követtünk el;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szolgáltatás nyújtásához a letelepedése szerinti országban előírt engedéllyel, jogosítvánnyal rendelkezünk;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ajánlattevő tudomásul veszi, hogy – releváns esetben – a termékek eltarthatósági idejéből a szállítás időpontjában, legfeljebb egyharmad résznyi idő telhet el;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2011. évi CXCVI. tv. alapján átlátható szervezetnek minősülünk;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tudomásul vesszük, hogy az ajánlatában adott egyes sorok között változások lehetnek, azonban az összesített keretösszeget nem léphetik túl.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 ……………..…….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sz w:val="24"/>
          <w:szCs w:val="24"/>
        </w:rPr>
        <w:t>..…………..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ajánlattevő cégszerű aláírása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45b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LibreOffice/5.3.0.3$Windows_x86 LibreOffice_project/7074905676c47b82bbcfbea1aeefc84afe1c50e1</Application>
  <Pages>1</Pages>
  <Words>203</Words>
  <Characters>1587</Characters>
  <CharactersWithSpaces>1768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2016-01-21T10:54:00Z</dcterms:created>
  <dc:creator>Titkar</dc:creator>
  <dc:description/>
  <dc:language>hu-HU</dc:language>
  <cp:lastModifiedBy/>
  <dcterms:modified xsi:type="dcterms:W3CDTF">2017-02-20T15:19:10Z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